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5570B" w14:textId="73C84165" w:rsidR="00687EEB" w:rsidRPr="00861664" w:rsidRDefault="00861664" w:rsidP="00861664">
      <w:pPr>
        <w:jc w:val="center"/>
        <w:rPr>
          <w:sz w:val="24"/>
          <w:szCs w:val="24"/>
        </w:rPr>
      </w:pPr>
      <w:r w:rsidRPr="00861664">
        <w:rPr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AB42940" wp14:editId="6481A3A5">
            <wp:simplePos x="0" y="0"/>
            <wp:positionH relativeFrom="margin">
              <wp:align>center</wp:align>
            </wp:positionH>
            <wp:positionV relativeFrom="paragraph">
              <wp:posOffset>6002655</wp:posOffset>
            </wp:positionV>
            <wp:extent cx="11386836" cy="6359169"/>
            <wp:effectExtent l="0" t="635" r="4445" b="444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1386836" cy="63591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61664">
        <w:rPr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6D8BFB1" wp14:editId="4107A995">
            <wp:simplePos x="0" y="0"/>
            <wp:positionH relativeFrom="margin">
              <wp:align>center</wp:align>
            </wp:positionH>
            <wp:positionV relativeFrom="paragraph">
              <wp:posOffset>-1973580</wp:posOffset>
            </wp:positionV>
            <wp:extent cx="3143250" cy="7668260"/>
            <wp:effectExtent l="4445" t="0" r="4445" b="4445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143250" cy="7668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61664">
        <w:rPr>
          <w:sz w:val="24"/>
          <w:szCs w:val="24"/>
        </w:rPr>
        <w:t>Toggenburger Zeitung vom 27. August 2026</w:t>
      </w:r>
    </w:p>
    <w:sectPr w:rsidR="00687EEB" w:rsidRPr="00861664" w:rsidSect="00861664">
      <w:type w:val="continuous"/>
      <w:pgSz w:w="16838" w:h="23811" w:code="8"/>
      <w:pgMar w:top="284" w:right="552" w:bottom="0" w:left="552" w:header="720" w:footer="720" w:gutter="0"/>
      <w:paperSrc w:first="1" w:other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4A73C8"/>
    <w:multiLevelType w:val="multilevel"/>
    <w:tmpl w:val="C6C29F5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41947B72"/>
    <w:multiLevelType w:val="multilevel"/>
    <w:tmpl w:val="2E8C2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berschrift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17404065">
    <w:abstractNumId w:val="0"/>
  </w:num>
  <w:num w:numId="2" w16cid:durableId="17387014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D6F"/>
    <w:rsid w:val="000A32A6"/>
    <w:rsid w:val="000B619E"/>
    <w:rsid w:val="003B204D"/>
    <w:rsid w:val="004B6E85"/>
    <w:rsid w:val="005F724B"/>
    <w:rsid w:val="00687EEB"/>
    <w:rsid w:val="007B5E0B"/>
    <w:rsid w:val="00857CEB"/>
    <w:rsid w:val="00861664"/>
    <w:rsid w:val="0087547E"/>
    <w:rsid w:val="00965D6F"/>
    <w:rsid w:val="00CB431A"/>
    <w:rsid w:val="00D6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B01A64"/>
  <w15:chartTrackingRefBased/>
  <w15:docId w15:val="{7B81CF8F-9C35-48AF-804E-B5B54C03C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B431A"/>
    <w:pPr>
      <w:keepNext/>
      <w:keepLines/>
      <w:numPr>
        <w:ilvl w:val="2"/>
        <w:numId w:val="2"/>
      </w:numPr>
      <w:spacing w:before="160" w:after="80" w:line="278" w:lineRule="auto"/>
      <w:ind w:left="720"/>
      <w:outlineLvl w:val="2"/>
    </w:pPr>
    <w:rPr>
      <w:rFonts w:ascii="Arial" w:eastAsiaTheme="majorEastAsia" w:hAnsi="Arial" w:cstheme="majorBidi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CB431A"/>
    <w:pPr>
      <w:spacing w:after="0" w:line="240" w:lineRule="auto"/>
    </w:pPr>
    <w:rPr>
      <w:rFonts w:ascii="Arial" w:hAnsi="Arial"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B431A"/>
    <w:rPr>
      <w:rFonts w:ascii="Arial" w:eastAsiaTheme="majorEastAsia" w:hAnsi="Arial" w:cstheme="majorBidi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Keller</dc:creator>
  <cp:keywords/>
  <dc:description/>
  <cp:lastModifiedBy>Yvonne Keller</cp:lastModifiedBy>
  <cp:revision>1</cp:revision>
  <dcterms:created xsi:type="dcterms:W3CDTF">2026-08-28T14:14:00Z</dcterms:created>
  <dcterms:modified xsi:type="dcterms:W3CDTF">2026-08-28T14:29:00Z</dcterms:modified>
</cp:coreProperties>
</file>